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D9" w:rsidRPr="000F70D9" w:rsidRDefault="000F70D9" w:rsidP="000F70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F70D9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к проекту внесения изменения в правила землепользования и </w:t>
      </w:r>
      <w:proofErr w:type="gramStart"/>
      <w:r w:rsidRPr="000F70D9">
        <w:rPr>
          <w:rFonts w:ascii="Times New Roman" w:eastAsia="Calibri" w:hAnsi="Times New Roman" w:cs="Times New Roman"/>
          <w:b/>
          <w:sz w:val="24"/>
          <w:szCs w:val="24"/>
        </w:rPr>
        <w:t>застройки города</w:t>
      </w:r>
      <w:proofErr w:type="gramEnd"/>
      <w:r w:rsidRPr="000F70D9">
        <w:rPr>
          <w:rFonts w:ascii="Times New Roman" w:eastAsia="Calibri" w:hAnsi="Times New Roman" w:cs="Times New Roman"/>
          <w:b/>
          <w:sz w:val="24"/>
          <w:szCs w:val="24"/>
        </w:rPr>
        <w:t xml:space="preserve"> Москвы.</w:t>
      </w:r>
    </w:p>
    <w:p w:rsidR="00BE5834" w:rsidRPr="00F05B1D" w:rsidRDefault="000F70D9" w:rsidP="000F7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5B1D">
        <w:rPr>
          <w:rFonts w:ascii="Times New Roman" w:hAnsi="Times New Roman" w:cs="Times New Roman"/>
          <w:sz w:val="24"/>
          <w:szCs w:val="24"/>
        </w:rPr>
        <w:t>(</w:t>
      </w:r>
      <w:r w:rsidR="00F05B1D" w:rsidRPr="00F05B1D">
        <w:rPr>
          <w:rFonts w:ascii="Times New Roman" w:hAnsi="Times New Roman"/>
          <w:i/>
          <w:sz w:val="24"/>
          <w:szCs w:val="24"/>
        </w:rPr>
        <w:t xml:space="preserve">в отношении территории, ограниченной красными линиями </w:t>
      </w:r>
      <w:proofErr w:type="spellStart"/>
      <w:r w:rsidR="00F05B1D" w:rsidRPr="00F05B1D">
        <w:rPr>
          <w:rFonts w:ascii="Times New Roman" w:hAnsi="Times New Roman"/>
          <w:i/>
          <w:sz w:val="24"/>
          <w:szCs w:val="24"/>
        </w:rPr>
        <w:t>Машкинского</w:t>
      </w:r>
      <w:proofErr w:type="spellEnd"/>
      <w:r w:rsidR="00F05B1D" w:rsidRPr="00F05B1D">
        <w:rPr>
          <w:rFonts w:ascii="Times New Roman" w:hAnsi="Times New Roman"/>
          <w:i/>
          <w:sz w:val="24"/>
          <w:szCs w:val="24"/>
        </w:rPr>
        <w:t xml:space="preserve"> шоссе и границей земельного участка </w:t>
      </w:r>
      <w:r w:rsidR="00F05B1D" w:rsidRPr="00F05B1D">
        <w:rPr>
          <w:rFonts w:ascii="Times New Roman" w:hAnsi="Times New Roman" w:cs="Times New Roman"/>
          <w:i/>
          <w:sz w:val="24"/>
          <w:szCs w:val="24"/>
        </w:rPr>
        <w:t>по адресу:</w:t>
      </w:r>
      <w:proofErr w:type="gramEnd"/>
      <w:r w:rsidR="00F05B1D" w:rsidRPr="00F05B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05B1D" w:rsidRPr="00F05B1D">
        <w:rPr>
          <w:rFonts w:ascii="Times New Roman" w:hAnsi="Times New Roman" w:cs="Times New Roman"/>
          <w:i/>
          <w:sz w:val="24"/>
          <w:szCs w:val="24"/>
        </w:rPr>
        <w:t>Машкинское</w:t>
      </w:r>
      <w:proofErr w:type="spellEnd"/>
      <w:r w:rsidR="00F05B1D" w:rsidRPr="00F05B1D">
        <w:rPr>
          <w:rFonts w:ascii="Times New Roman" w:hAnsi="Times New Roman" w:cs="Times New Roman"/>
          <w:i/>
          <w:sz w:val="24"/>
          <w:szCs w:val="24"/>
        </w:rPr>
        <w:t xml:space="preserve"> шоссе, вл. 1А, САО, СЗАО</w:t>
      </w:r>
      <w:r w:rsidR="009464F7" w:rsidRPr="00F05B1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F70D9" w:rsidRPr="000F70D9" w:rsidRDefault="000F70D9" w:rsidP="000F7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32" w:rsidRPr="000F70D9" w:rsidRDefault="000F25BD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 xml:space="preserve">Из территориальной зоны </w:t>
      </w:r>
      <w:r w:rsidR="000F70D9">
        <w:rPr>
          <w:rFonts w:ascii="Times New Roman" w:hAnsi="Times New Roman" w:cs="Times New Roman"/>
          <w:sz w:val="24"/>
          <w:szCs w:val="24"/>
        </w:rPr>
        <w:t>с индексом «</w:t>
      </w:r>
      <w:r w:rsidR="00492152" w:rsidRPr="000F70D9">
        <w:rPr>
          <w:rFonts w:ascii="Times New Roman" w:hAnsi="Times New Roman" w:cs="Times New Roman"/>
          <w:sz w:val="24"/>
          <w:szCs w:val="24"/>
        </w:rPr>
        <w:t>Ф</w:t>
      </w:r>
      <w:r w:rsidR="000F70D9">
        <w:rPr>
          <w:rFonts w:ascii="Times New Roman" w:hAnsi="Times New Roman" w:cs="Times New Roman"/>
          <w:sz w:val="24"/>
          <w:szCs w:val="24"/>
        </w:rPr>
        <w:t>»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 (сохраняемое</w:t>
      </w:r>
      <w:r w:rsidR="003312A9" w:rsidRPr="000F70D9">
        <w:rPr>
          <w:rFonts w:ascii="Times New Roman" w:hAnsi="Times New Roman" w:cs="Times New Roman"/>
          <w:sz w:val="24"/>
          <w:szCs w:val="24"/>
        </w:rPr>
        <w:t xml:space="preserve"> землепользования</w:t>
      </w:r>
      <w:r w:rsidR="00492152" w:rsidRPr="000F70D9">
        <w:rPr>
          <w:rFonts w:ascii="Times New Roman" w:hAnsi="Times New Roman" w:cs="Times New Roman"/>
          <w:sz w:val="24"/>
          <w:szCs w:val="24"/>
        </w:rPr>
        <w:t>)</w:t>
      </w:r>
      <w:r w:rsidR="00906932" w:rsidRPr="000F70D9">
        <w:rPr>
          <w:rFonts w:ascii="Times New Roman" w:hAnsi="Times New Roman" w:cs="Times New Roman"/>
          <w:sz w:val="24"/>
          <w:szCs w:val="24"/>
        </w:rPr>
        <w:t xml:space="preserve">, расположенной вдоль </w:t>
      </w:r>
      <w:proofErr w:type="spellStart"/>
      <w:r w:rsidR="00906932" w:rsidRPr="000F70D9">
        <w:rPr>
          <w:rFonts w:ascii="Times New Roman" w:hAnsi="Times New Roman" w:cs="Times New Roman"/>
          <w:sz w:val="24"/>
          <w:szCs w:val="24"/>
        </w:rPr>
        <w:t>Машкинского</w:t>
      </w:r>
      <w:proofErr w:type="spellEnd"/>
      <w:r w:rsidR="00906932" w:rsidRPr="000F70D9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A66551" w:rsidRPr="000F70D9">
        <w:rPr>
          <w:rFonts w:ascii="Times New Roman" w:hAnsi="Times New Roman" w:cs="Times New Roman"/>
          <w:sz w:val="24"/>
          <w:szCs w:val="24"/>
        </w:rPr>
        <w:t xml:space="preserve">в границах Северного административного округа </w:t>
      </w:r>
      <w:r w:rsidR="00941C7B">
        <w:rPr>
          <w:rFonts w:ascii="Times New Roman" w:hAnsi="Times New Roman" w:cs="Times New Roman"/>
          <w:sz w:val="24"/>
          <w:szCs w:val="24"/>
        </w:rPr>
        <w:t>выделяются</w:t>
      </w:r>
      <w:r w:rsidR="00A66551" w:rsidRPr="000F70D9">
        <w:rPr>
          <w:rFonts w:ascii="Times New Roman" w:hAnsi="Times New Roman" w:cs="Times New Roman"/>
          <w:sz w:val="24"/>
          <w:szCs w:val="24"/>
        </w:rPr>
        <w:t xml:space="preserve"> две территориальные зоны:</w:t>
      </w:r>
    </w:p>
    <w:p w:rsidR="00492152" w:rsidRPr="000F70D9" w:rsidRDefault="00492152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1. Территориальная зона со следующими видами разрешенного использования: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3.7.1. - Размещение объектов капитального строительства, предназначенных для отправления религиозных обрядов (церкви, соборы, храмы, часовни, мечети, молельные дома, синагоги и иные культовые объекты);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hAnsi="Times New Roman" w:cs="Times New Roman"/>
          <w:sz w:val="24"/>
          <w:szCs w:val="24"/>
        </w:rPr>
        <w:t>3.7.2 -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</w:t>
      </w:r>
      <w:r w:rsidR="00986757">
        <w:rPr>
          <w:rFonts w:ascii="Times New Roman" w:hAnsi="Times New Roman" w:cs="Times New Roman"/>
          <w:sz w:val="24"/>
          <w:szCs w:val="24"/>
        </w:rPr>
        <w:t xml:space="preserve">ы, дома </w:t>
      </w:r>
      <w:r w:rsidR="00986757" w:rsidRPr="00986757">
        <w:rPr>
          <w:rFonts w:ascii="Times New Roman" w:hAnsi="Times New Roman" w:cs="Times New Roman"/>
          <w:sz w:val="24"/>
          <w:szCs w:val="24"/>
        </w:rPr>
        <w:t>причт</w:t>
      </w:r>
      <w:r w:rsidRPr="00986757">
        <w:rPr>
          <w:rFonts w:ascii="Times New Roman" w:hAnsi="Times New Roman" w:cs="Times New Roman"/>
          <w:sz w:val="24"/>
          <w:szCs w:val="24"/>
        </w:rPr>
        <w:t>а</w:t>
      </w:r>
      <w:r w:rsidRPr="000F70D9">
        <w:rPr>
          <w:rFonts w:ascii="Times New Roman" w:hAnsi="Times New Roman" w:cs="Times New Roman"/>
          <w:sz w:val="24"/>
          <w:szCs w:val="24"/>
        </w:rPr>
        <w:t>, воскресные и религиозные школы, семинарии, духовные училища).</w:t>
      </w:r>
    </w:p>
    <w:p w:rsidR="00492152" w:rsidRPr="000F70D9" w:rsidRDefault="00492152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предельными параметрами: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hAnsi="Times New Roman" w:cs="Times New Roman"/>
          <w:sz w:val="24"/>
          <w:szCs w:val="24"/>
        </w:rPr>
        <w:t xml:space="preserve">Плотность застройки – 4,4 </w:t>
      </w:r>
      <w:proofErr w:type="spellStart"/>
      <w:r w:rsidRPr="000F70D9">
        <w:rPr>
          <w:rFonts w:ascii="Times New Roman" w:hAnsi="Times New Roman" w:cs="Times New Roman"/>
          <w:sz w:val="24"/>
          <w:szCs w:val="24"/>
        </w:rPr>
        <w:t>тыс.кв</w:t>
      </w:r>
      <w:proofErr w:type="gramStart"/>
      <w:r w:rsidRPr="000F70D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0F70D9">
        <w:rPr>
          <w:rFonts w:ascii="Times New Roman" w:hAnsi="Times New Roman" w:cs="Times New Roman"/>
          <w:sz w:val="24"/>
          <w:szCs w:val="24"/>
        </w:rPr>
        <w:t>/га;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Высота застройки – 25 м;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Максимальный процент застройки - не установлен.</w:t>
      </w:r>
    </w:p>
    <w:p w:rsidR="00724F69" w:rsidRPr="000F70D9" w:rsidRDefault="000F70D9" w:rsidP="000F70D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92152" w:rsidRPr="000F70D9">
        <w:rPr>
          <w:rFonts w:ascii="Times New Roman" w:hAnsi="Times New Roman" w:cs="Times New Roman"/>
          <w:sz w:val="24"/>
          <w:szCs w:val="24"/>
        </w:rPr>
        <w:t>Территориальная з</w:t>
      </w:r>
      <w:r w:rsidR="00906932" w:rsidRPr="000F70D9">
        <w:rPr>
          <w:rFonts w:ascii="Times New Roman" w:hAnsi="Times New Roman" w:cs="Times New Roman"/>
          <w:sz w:val="24"/>
          <w:szCs w:val="24"/>
        </w:rPr>
        <w:t>она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 </w:t>
      </w:r>
      <w:r w:rsidR="00A66551" w:rsidRPr="000F70D9"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152" w:rsidRPr="000F70D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 (сохраняемое землепользование).</w:t>
      </w:r>
    </w:p>
    <w:p w:rsidR="00724F69" w:rsidRPr="000F70D9" w:rsidRDefault="00492152" w:rsidP="000F70D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С предельными параметрами по фактическому положению.</w:t>
      </w:r>
    </w:p>
    <w:p w:rsidR="00492152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551" w:rsidRPr="000F70D9" w:rsidRDefault="00A66551" w:rsidP="000F70D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Из территориальной зоны</w:t>
      </w:r>
      <w:r w:rsidR="000F70D9">
        <w:rPr>
          <w:rFonts w:ascii="Times New Roman" w:hAnsi="Times New Roman" w:cs="Times New Roman"/>
          <w:sz w:val="24"/>
          <w:szCs w:val="24"/>
        </w:rPr>
        <w:t xml:space="preserve"> с индексом</w:t>
      </w:r>
      <w:r w:rsidRPr="000F70D9">
        <w:rPr>
          <w:rFonts w:ascii="Times New Roman" w:hAnsi="Times New Roman" w:cs="Times New Roman"/>
          <w:sz w:val="24"/>
          <w:szCs w:val="24"/>
        </w:rPr>
        <w:t xml:space="preserve"> </w:t>
      </w:r>
      <w:r w:rsidR="000F70D9">
        <w:rPr>
          <w:rFonts w:ascii="Times New Roman" w:hAnsi="Times New Roman" w:cs="Times New Roman"/>
          <w:sz w:val="24"/>
          <w:szCs w:val="24"/>
        </w:rPr>
        <w:t>«</w:t>
      </w:r>
      <w:r w:rsidR="00492152" w:rsidRPr="000F70D9">
        <w:rPr>
          <w:rFonts w:ascii="Times New Roman" w:hAnsi="Times New Roman" w:cs="Times New Roman"/>
          <w:sz w:val="24"/>
          <w:szCs w:val="24"/>
        </w:rPr>
        <w:t>Ф</w:t>
      </w:r>
      <w:r w:rsidR="000F70D9">
        <w:rPr>
          <w:rFonts w:ascii="Times New Roman" w:hAnsi="Times New Roman" w:cs="Times New Roman"/>
          <w:sz w:val="24"/>
          <w:szCs w:val="24"/>
        </w:rPr>
        <w:t>»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 (сохраняемое землепользования)</w:t>
      </w:r>
      <w:r w:rsidRPr="000F70D9">
        <w:rPr>
          <w:rFonts w:ascii="Times New Roman" w:hAnsi="Times New Roman" w:cs="Times New Roman"/>
          <w:sz w:val="24"/>
          <w:szCs w:val="24"/>
        </w:rPr>
        <w:t xml:space="preserve">, расположенной вдоль </w:t>
      </w:r>
      <w:proofErr w:type="spellStart"/>
      <w:r w:rsidRPr="000F70D9">
        <w:rPr>
          <w:rFonts w:ascii="Times New Roman" w:hAnsi="Times New Roman" w:cs="Times New Roman"/>
          <w:sz w:val="24"/>
          <w:szCs w:val="24"/>
        </w:rPr>
        <w:t>Машкинского</w:t>
      </w:r>
      <w:proofErr w:type="spellEnd"/>
      <w:r w:rsidRPr="000F70D9">
        <w:rPr>
          <w:rFonts w:ascii="Times New Roman" w:hAnsi="Times New Roman" w:cs="Times New Roman"/>
          <w:sz w:val="24"/>
          <w:szCs w:val="24"/>
        </w:rPr>
        <w:t xml:space="preserve"> шоссе в границах Северо-</w:t>
      </w:r>
      <w:r w:rsidR="00492152" w:rsidRPr="000F70D9">
        <w:rPr>
          <w:rFonts w:ascii="Times New Roman" w:hAnsi="Times New Roman" w:cs="Times New Roman"/>
          <w:sz w:val="24"/>
          <w:szCs w:val="24"/>
        </w:rPr>
        <w:t>З</w:t>
      </w:r>
      <w:r w:rsidRPr="000F70D9">
        <w:rPr>
          <w:rFonts w:ascii="Times New Roman" w:hAnsi="Times New Roman" w:cs="Times New Roman"/>
          <w:sz w:val="24"/>
          <w:szCs w:val="24"/>
        </w:rPr>
        <w:t xml:space="preserve">ападного административного округа </w:t>
      </w:r>
      <w:r w:rsidR="00941C7B">
        <w:rPr>
          <w:rFonts w:ascii="Times New Roman" w:hAnsi="Times New Roman" w:cs="Times New Roman"/>
          <w:sz w:val="24"/>
          <w:szCs w:val="24"/>
        </w:rPr>
        <w:t>выделяются</w:t>
      </w:r>
      <w:r w:rsidRPr="000F70D9">
        <w:rPr>
          <w:rFonts w:ascii="Times New Roman" w:hAnsi="Times New Roman" w:cs="Times New Roman"/>
          <w:sz w:val="24"/>
          <w:szCs w:val="24"/>
        </w:rPr>
        <w:t xml:space="preserve"> две территориальные зоны:</w:t>
      </w:r>
    </w:p>
    <w:p w:rsidR="00A66551" w:rsidRPr="000F70D9" w:rsidRDefault="00492152" w:rsidP="000F70D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 xml:space="preserve">1. </w:t>
      </w:r>
      <w:r w:rsidR="00A66551" w:rsidRPr="000F70D9">
        <w:rPr>
          <w:rFonts w:ascii="Times New Roman" w:hAnsi="Times New Roman" w:cs="Times New Roman"/>
          <w:sz w:val="24"/>
          <w:szCs w:val="24"/>
        </w:rPr>
        <w:t>Зона со следующими видами разрешенного использования:</w:t>
      </w:r>
    </w:p>
    <w:p w:rsidR="00A66551" w:rsidRPr="000F70D9" w:rsidRDefault="00492152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551" w:rsidRPr="000F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3.7.1. - Размещение объектов капитального строительства, предназначенных для отправления религиозных обрядов (церкви, соборы, храмы, часовни, мечети, молельные дома, синагоги и иные культовые объекты);</w:t>
      </w:r>
    </w:p>
    <w:p w:rsidR="00A66551" w:rsidRPr="000F70D9" w:rsidRDefault="00A66551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hAnsi="Times New Roman" w:cs="Times New Roman"/>
          <w:sz w:val="24"/>
          <w:szCs w:val="24"/>
        </w:rPr>
        <w:t>3.7.2 -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</w:t>
      </w:r>
      <w:r w:rsidR="00986757">
        <w:rPr>
          <w:rFonts w:ascii="Times New Roman" w:hAnsi="Times New Roman" w:cs="Times New Roman"/>
          <w:sz w:val="24"/>
          <w:szCs w:val="24"/>
        </w:rPr>
        <w:t xml:space="preserve">ти (монастыри, скиты, дома </w:t>
      </w:r>
      <w:r w:rsidR="00986757" w:rsidRPr="00986757">
        <w:rPr>
          <w:rFonts w:ascii="Times New Roman" w:hAnsi="Times New Roman" w:cs="Times New Roman"/>
          <w:sz w:val="24"/>
          <w:szCs w:val="24"/>
        </w:rPr>
        <w:t>причт</w:t>
      </w:r>
      <w:r w:rsidRPr="00986757">
        <w:rPr>
          <w:rFonts w:ascii="Times New Roman" w:hAnsi="Times New Roman" w:cs="Times New Roman"/>
          <w:sz w:val="24"/>
          <w:szCs w:val="24"/>
        </w:rPr>
        <w:t>а</w:t>
      </w:r>
      <w:r w:rsidRPr="000F70D9">
        <w:rPr>
          <w:rFonts w:ascii="Times New Roman" w:hAnsi="Times New Roman" w:cs="Times New Roman"/>
          <w:sz w:val="24"/>
          <w:szCs w:val="24"/>
        </w:rPr>
        <w:t>, воскресные и религиозные школы, семинарии, духовные училища).</w:t>
      </w:r>
    </w:p>
    <w:p w:rsidR="00A66551" w:rsidRPr="000F70D9" w:rsidRDefault="00A66551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предельными параметрами:</w:t>
      </w:r>
    </w:p>
    <w:p w:rsidR="00A66551" w:rsidRPr="000F70D9" w:rsidRDefault="00A66551" w:rsidP="000F7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0D9">
        <w:rPr>
          <w:rFonts w:ascii="Times New Roman" w:hAnsi="Times New Roman" w:cs="Times New Roman"/>
          <w:sz w:val="24"/>
          <w:szCs w:val="24"/>
        </w:rPr>
        <w:t xml:space="preserve">Плотность застройки – 0,8 </w:t>
      </w:r>
      <w:proofErr w:type="spellStart"/>
      <w:r w:rsidRPr="000F70D9">
        <w:rPr>
          <w:rFonts w:ascii="Times New Roman" w:hAnsi="Times New Roman" w:cs="Times New Roman"/>
          <w:sz w:val="24"/>
          <w:szCs w:val="24"/>
        </w:rPr>
        <w:t>тыс.кв</w:t>
      </w:r>
      <w:proofErr w:type="gramStart"/>
      <w:r w:rsidRPr="000F70D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0F70D9">
        <w:rPr>
          <w:rFonts w:ascii="Times New Roman" w:hAnsi="Times New Roman" w:cs="Times New Roman"/>
          <w:sz w:val="24"/>
          <w:szCs w:val="24"/>
        </w:rPr>
        <w:t>/га;</w:t>
      </w:r>
    </w:p>
    <w:p w:rsidR="00A66551" w:rsidRPr="000F70D9" w:rsidRDefault="00A66551" w:rsidP="000F70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Высота застройки – 15 м;</w:t>
      </w:r>
    </w:p>
    <w:p w:rsidR="00A66551" w:rsidRPr="000F70D9" w:rsidRDefault="00A66551" w:rsidP="000F70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Максимальный процент застройки - не установлен.</w:t>
      </w:r>
    </w:p>
    <w:p w:rsidR="00492152" w:rsidRPr="000F70D9" w:rsidRDefault="000F70D9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Территориальная зона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152" w:rsidRPr="000F70D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2152" w:rsidRPr="000F70D9">
        <w:rPr>
          <w:rFonts w:ascii="Times New Roman" w:hAnsi="Times New Roman" w:cs="Times New Roman"/>
          <w:sz w:val="24"/>
          <w:szCs w:val="24"/>
        </w:rPr>
        <w:t xml:space="preserve"> (сохраняемое землепользование).</w:t>
      </w:r>
    </w:p>
    <w:p w:rsidR="00492152" w:rsidRPr="000F70D9" w:rsidRDefault="00492152" w:rsidP="000F7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0D9">
        <w:rPr>
          <w:rFonts w:ascii="Times New Roman" w:hAnsi="Times New Roman" w:cs="Times New Roman"/>
          <w:sz w:val="24"/>
          <w:szCs w:val="24"/>
        </w:rPr>
        <w:t>С предельными параметрами по фактическому положению</w:t>
      </w:r>
    </w:p>
    <w:sectPr w:rsidR="00492152" w:rsidRPr="000F70D9" w:rsidSect="00BE5834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078E"/>
    <w:multiLevelType w:val="hybridMultilevel"/>
    <w:tmpl w:val="EE246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16F2"/>
    <w:multiLevelType w:val="multilevel"/>
    <w:tmpl w:val="0950A0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6432504"/>
    <w:multiLevelType w:val="hybridMultilevel"/>
    <w:tmpl w:val="A70611AE"/>
    <w:lvl w:ilvl="0" w:tplc="E00A817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F1317AC"/>
    <w:multiLevelType w:val="hybridMultilevel"/>
    <w:tmpl w:val="8E50F3F2"/>
    <w:lvl w:ilvl="0" w:tplc="1E7276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87408D3"/>
    <w:multiLevelType w:val="hybridMultilevel"/>
    <w:tmpl w:val="8E50F3F2"/>
    <w:lvl w:ilvl="0" w:tplc="1E7276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E8B67D5"/>
    <w:multiLevelType w:val="hybridMultilevel"/>
    <w:tmpl w:val="A70611AE"/>
    <w:lvl w:ilvl="0" w:tplc="E00A817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5AA5"/>
    <w:multiLevelType w:val="multilevel"/>
    <w:tmpl w:val="82EAEB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.0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1FB20C1"/>
    <w:multiLevelType w:val="hybridMultilevel"/>
    <w:tmpl w:val="7A3A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C3A69"/>
    <w:multiLevelType w:val="hybridMultilevel"/>
    <w:tmpl w:val="1AC0B910"/>
    <w:lvl w:ilvl="0" w:tplc="6038DE56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1797D68"/>
    <w:multiLevelType w:val="multilevel"/>
    <w:tmpl w:val="913893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2698F"/>
    <w:rsid w:val="00030CC9"/>
    <w:rsid w:val="00052850"/>
    <w:rsid w:val="000F25BD"/>
    <w:rsid w:val="000F70D9"/>
    <w:rsid w:val="001054E6"/>
    <w:rsid w:val="00141FE4"/>
    <w:rsid w:val="0015757C"/>
    <w:rsid w:val="001931E6"/>
    <w:rsid w:val="001D5A77"/>
    <w:rsid w:val="001E0094"/>
    <w:rsid w:val="001E0548"/>
    <w:rsid w:val="001E217B"/>
    <w:rsid w:val="002134F5"/>
    <w:rsid w:val="0026204D"/>
    <w:rsid w:val="00264F6C"/>
    <w:rsid w:val="00280E4A"/>
    <w:rsid w:val="00297837"/>
    <w:rsid w:val="002B5EF6"/>
    <w:rsid w:val="003312A9"/>
    <w:rsid w:val="003A2122"/>
    <w:rsid w:val="003B3C85"/>
    <w:rsid w:val="003D0A40"/>
    <w:rsid w:val="003D7F05"/>
    <w:rsid w:val="003E1468"/>
    <w:rsid w:val="003E6D47"/>
    <w:rsid w:val="0040543A"/>
    <w:rsid w:val="00421403"/>
    <w:rsid w:val="0042499C"/>
    <w:rsid w:val="00441FB5"/>
    <w:rsid w:val="00492152"/>
    <w:rsid w:val="004A4AB8"/>
    <w:rsid w:val="004B43CC"/>
    <w:rsid w:val="00527C08"/>
    <w:rsid w:val="00584507"/>
    <w:rsid w:val="00587554"/>
    <w:rsid w:val="005F34E8"/>
    <w:rsid w:val="006018C6"/>
    <w:rsid w:val="0064618F"/>
    <w:rsid w:val="00650F1A"/>
    <w:rsid w:val="00663F14"/>
    <w:rsid w:val="006A5E2A"/>
    <w:rsid w:val="006C2D84"/>
    <w:rsid w:val="006D429B"/>
    <w:rsid w:val="0070095F"/>
    <w:rsid w:val="00724F69"/>
    <w:rsid w:val="0073166E"/>
    <w:rsid w:val="00735AAC"/>
    <w:rsid w:val="00791196"/>
    <w:rsid w:val="007B6FED"/>
    <w:rsid w:val="007C149C"/>
    <w:rsid w:val="007E73EB"/>
    <w:rsid w:val="00823AD5"/>
    <w:rsid w:val="008463C1"/>
    <w:rsid w:val="00854FAA"/>
    <w:rsid w:val="00896688"/>
    <w:rsid w:val="00906932"/>
    <w:rsid w:val="00927155"/>
    <w:rsid w:val="00941C7B"/>
    <w:rsid w:val="00945B55"/>
    <w:rsid w:val="009464F7"/>
    <w:rsid w:val="009663E9"/>
    <w:rsid w:val="00971F44"/>
    <w:rsid w:val="00975A0B"/>
    <w:rsid w:val="00986757"/>
    <w:rsid w:val="009A0F8E"/>
    <w:rsid w:val="00A152ED"/>
    <w:rsid w:val="00A328FE"/>
    <w:rsid w:val="00A37431"/>
    <w:rsid w:val="00A54EC1"/>
    <w:rsid w:val="00A60BCB"/>
    <w:rsid w:val="00A66551"/>
    <w:rsid w:val="00A85316"/>
    <w:rsid w:val="00AA2F33"/>
    <w:rsid w:val="00AC0B0F"/>
    <w:rsid w:val="00B0110C"/>
    <w:rsid w:val="00B14AD7"/>
    <w:rsid w:val="00B43A40"/>
    <w:rsid w:val="00B613A1"/>
    <w:rsid w:val="00BA2774"/>
    <w:rsid w:val="00BB03EF"/>
    <w:rsid w:val="00BD3913"/>
    <w:rsid w:val="00BE5834"/>
    <w:rsid w:val="00BE599F"/>
    <w:rsid w:val="00C26D06"/>
    <w:rsid w:val="00C3141D"/>
    <w:rsid w:val="00C44547"/>
    <w:rsid w:val="00C46392"/>
    <w:rsid w:val="00C52E67"/>
    <w:rsid w:val="00C53FBB"/>
    <w:rsid w:val="00C81BDB"/>
    <w:rsid w:val="00CE1C27"/>
    <w:rsid w:val="00D00AD9"/>
    <w:rsid w:val="00D126DE"/>
    <w:rsid w:val="00D62BE8"/>
    <w:rsid w:val="00D87B8C"/>
    <w:rsid w:val="00DB2A2A"/>
    <w:rsid w:val="00DB3E78"/>
    <w:rsid w:val="00DC3563"/>
    <w:rsid w:val="00DD4039"/>
    <w:rsid w:val="00DD44F4"/>
    <w:rsid w:val="00DE0AA4"/>
    <w:rsid w:val="00DF1CAB"/>
    <w:rsid w:val="00E14B4C"/>
    <w:rsid w:val="00E333EE"/>
    <w:rsid w:val="00E52D88"/>
    <w:rsid w:val="00E63F5D"/>
    <w:rsid w:val="00E7528A"/>
    <w:rsid w:val="00E94723"/>
    <w:rsid w:val="00E94FD8"/>
    <w:rsid w:val="00EA43A9"/>
    <w:rsid w:val="00EB4311"/>
    <w:rsid w:val="00EB4DCC"/>
    <w:rsid w:val="00EF7E5C"/>
    <w:rsid w:val="00F05B1D"/>
    <w:rsid w:val="00F1386A"/>
    <w:rsid w:val="00F2331F"/>
    <w:rsid w:val="00F2765A"/>
    <w:rsid w:val="00F51F5B"/>
    <w:rsid w:val="00F9297D"/>
    <w:rsid w:val="00F9758D"/>
    <w:rsid w:val="00FA287E"/>
    <w:rsid w:val="00FA50B8"/>
    <w:rsid w:val="00FE3994"/>
    <w:rsid w:val="00FF0562"/>
    <w:rsid w:val="00FF0BA0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table" w:styleId="a4">
    <w:name w:val="Table Grid"/>
    <w:basedOn w:val="a1"/>
    <w:uiPriority w:val="39"/>
    <w:rsid w:val="00E7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table" w:styleId="a4">
    <w:name w:val="Table Grid"/>
    <w:basedOn w:val="a1"/>
    <w:uiPriority w:val="39"/>
    <w:rsid w:val="00E7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C92D0-973E-4474-B71F-8A5330E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Сафронов Вячеслав Владимирович</cp:lastModifiedBy>
  <cp:revision>2</cp:revision>
  <cp:lastPrinted>2018-04-28T07:40:00Z</cp:lastPrinted>
  <dcterms:created xsi:type="dcterms:W3CDTF">2018-05-03T10:28:00Z</dcterms:created>
  <dcterms:modified xsi:type="dcterms:W3CDTF">2018-05-03T10:28:00Z</dcterms:modified>
</cp:coreProperties>
</file>